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FE" w:rsidRDefault="00A37C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Номинация: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Спецноминация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Архиважно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Университет Арзамас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Ксения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Малич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</w:p>
    <w:p w:rsidR="00A37CFE" w:rsidRDefault="00A37CF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 статьи: 5 ошибок архитектуры модернизма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D4F26" w:rsidRDefault="00A37CFE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начале XX века благодаря стремительному развитию строительных техноло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гий возникли новые принципы архитектурного проектирования. Отказавшись от традиционного декора и орнамента, архитекторы сосредоточились на текто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нике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функциональности и форме. Казалось, новая архитектура не только изменит города, но и поможет построить новое общество, сделав счастливы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ми тысячи людей. Такая социальная ангажированность и революционный па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фос стали отличительной чертой школ и течений, которые в истории архитек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туры объединяют термином «модернизм».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Модернистов всегда ругали. Сначала сторонники консервативных направле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ний, не верившие, что можно отказаться от наследия классической архитекту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ры. Затем следующее после модернистов поколение архитекторов: после Вто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рой мировой войны они пытались смягчить бескомпромиссный и нравоучи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тельный тон своих учителей. И наконец, архитекторы 1960–70-х годов — к этому времени мир совсем устал от монотонности и однообразия интерна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ционального стиля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Все, во что верили модернисты, подвергалось сомнению: бегство от истории, социальный эксперимент, типовое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жилое строительство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самодостаточность железобетонной конструкции, грандиозность градостроительного размаха.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Ситуацию усугубило и то, что жизнь в новых районах оказалась не такой счастли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вой, как мечтали их создатели. 15 июля 1972 года, в 15 часов 32 минуты, когда была взорвана первая много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этажка модернистского жилого микрорайона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Прютт-Айгоу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американском городе Сент-Луис (см. ниже), американский зодчий и критик Чарльз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Дженкс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констатировал «смерть новой архитектуры»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Инструментарий модернизма по-прежнему востребован, так как богат, практичен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убедителен. На примере пяти проектов, оказавшихся наиболее спорными в его наследии, попробуем разобрать, говорят ли ошибки архитекторов-модернистов о смерти их идей или о чем-то еще.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1920-е годы европейские архитекторы испытывали страх перед разросшими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ся горо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дами XIX 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ка. Они казались тесными, погруженными в темноту, в дым фабрик и заводов, запол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ненными гудящим транспортом, с вереницами старых кирпичных домов, про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глатывающих толпы людей. Модернисты мечтали рас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чистить боль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ные, загнивающие кварталы и создать на их месте новые. На Меж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дународном конгрессе современной архи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туры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ошибки прошлого решили исправить с помощью функционального зонирования. Его принцип сформули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ровал архитектор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Корбюзье: любой город должен быть строго поделен на зоны согласно основным функциям полиса — производство, жилье, отдых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транспортная инфра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струк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несколько лет до создания Конгресса Корбюзье представил публике один из самых масштабных своих проектов — план реконструкции центра Парижа. Он был представлен в павильоне газеты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Эспри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на Международной вы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ставке современных декоративных и промышленных искусств, проходившей в Пари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же в 1925 году. Корбюзье подчеркивал, что архитектура и градострои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тельство нового машинного века обязаны подстраиваться под нужды машин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крировать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машины. Поэтому за финансированием он обратился к трем 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дущим машиностроительным компаниям — «Пежо», «Ситроен»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зен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но согласие дала лишь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последняя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Так проект получил название «План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Вуазен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Проектируя «городской организм, отвечающий новым условиям жизни, 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рожденным механизацией»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Корбюзье без сожаления прощался со старыми кварталами в центре Парижа, на правом берегу Сены. Расчищенную зону пло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щадью в 240 гектаров он поделил на жилой и деловой центр. По плану новый район представлял собой регулярную сетку прямоугольных кварталов (350–400 метров в длину). Ширина главного сквозного проспекта была 120 метров (на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пример, такова максимальная ширина Ленинградского проспекта), а пересе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кающих его улиц — 50 и 80 метров. Большую часть территории занимали автомо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бильные трассы, стоянки, а также обширные парки. В центре каждого квартала возвышался крестообразный в плане 50-этажный небоскреб. Высотному строи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тельству отводилась теперь та нагрузка, которую раньше несли тысячи жилых и административных исторических зданий. Таким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Корбюзье пы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тался снять город с земли и перенести в небо.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проект оказался слишком дорогим и имел слишком много противни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ков. Защитники традиционных архитектурных ценностей ставили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Корбюзье в вину бескомпромиссный разрыв с традицией и собственной историей. Уни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чтожение прошлого сопровождалось уничтожением всего человеческого, а архи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тектура становилась архитектурой для машин.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войны идеи функционального зонирования применялись не столь ради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кально, но с тем же пренебрежением к историческому контексту. Лишь в конце 1960-х — начале 1970-х ситуация изменилась. Как писала одна из главных критиков модер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нистского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градопланирования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американская журналистка и активистка Джейн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Джекобс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городам катастрофически стало не хватать хаоса, в кото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ром средо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точием соци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аль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ной жизни скорее станет лавка местного 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говца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сквот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жели специально сплани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ный офисный или досуговый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центр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войны жилищный вопрос стал главной проблемой европейского, а позже и американского градостроительства. Быстрое восстановление (или увеличе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ние) жилого фонда было возможно только с помощью типового серийного производства, а любое массовое строительство требовало утвержденных норм и стандартов для рас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чета затрат на материалы и трудовые ресурсы. Модер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низм же еще до войны отверг любые виды традиционного фасадного декора или орнамента — что также было очень выгодно экономиче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Монотонность и однообразие новых жилых кварталов сразу стали предметом обще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ственной критики. Психологи и социологи указывали на то, что условия жизни в новых районах по воздействию на здоровье и психику человека едва ли не ху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же, чем условия в душных и тесных старых кварталах, с которыми боро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лись 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дернисты. Человеку оказалось важно представление о собственном доме как об исключительном месте, гарантирующем безопасность, надеж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ность, вопло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щение собственного «я». «Связь человека с местом и через место с простран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ством заключена в жилище», — писал в 1951 году немецкий философ Мартин Хай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дег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гер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Без уникальных художественных решений, разнообразия город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ского пейзажа и топо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фии кварталов горожане теряли эту важнейшую само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идентификацию.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Жилой комплекс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Прютт-Айгоу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получил свое название в честь героя Второй мировой войны пилота Оливера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члена конгресса штата Миссури Уильяма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качестве проектировщика было выбрано молодое и амбици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озное архитектурное бюро Минору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Ямасаки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Городские власти надеялись, что строительство комплекса поможет расчистить бедные центральные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квар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талы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обеспечит социально незащищенные слои населения достойным и 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чественным жильем. Однако уже через несколько лет после заселения новый микрорайон превратился в неблагополучную и мрачную зону отчуждения. Здесь оставались жить лишь самые маргинальные семьи. Квартиросъемщики были не способны платить за коммунальные услуги, и вскоре городские службы пере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стали обслуживать комплекс. Мусор не вывозился, лифты были сломаны, полиция не приезжала на вызовы.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Прютт-Айгоу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переместилось 75 % всего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наркотрафика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Сент-Луиса. Вечером невозможно было выйти не только во двор — опасно было появляться на лестничной площадке.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Разбирая корни мифа о гибели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Прютт-Айгоу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историк архитектуры Катарина Бристоль пыталась доказать, что трагедия была спровоцирована не столько архитектурой, сколько обстоятельствами строительства этого микрорайона. Бюджет на проект постоянно сокращался. Первоначально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Ямасаки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заплани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ровал комбинации из высотных и малоэтажных зданий. Но чтобы увеличить число квартир, было принято решение построить 33 одинаковых 11-этажных здания. Квартплата в комплексе была достаточно большой: содержать много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этажные дома было дорого. Раздельное проживание белого населения и аф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роамериканцев — изначально планировалось, что комплекс будет разделен на две части, — было отменено, но это привело только к большей сегрегации: большинство белых квартиросъемщи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ков переехали в другие кварталы. Часть запланированных зеленых зон и дет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ских площадок так и не была устроена. В целях экономии архитекторы предло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жили использовать лифты, останав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ливающиеся не на каждом этаже, — жители были вынуждены спускаться и подниматься в длинные стеклянные переходы, чтобы дойти до квартиры или общественных хозяйственных блоков (совмест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ные подвалы, хранилища для велосипедов, прачечные). Постоянные нападения и грабежи происходили именно здесь. В результате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Прютт-Айгоу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 рассе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лен, а все дома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взорваны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рисоединить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Амстердаму новые территории и построить на них новый жилой район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решили в 1960-х. Чтобы получить поддержку местных жителей, мэр города написал открытое письмо, в котором так комментировал состояние столичного жилого фонда: «Задумывались ли вы когда-нибудь о проблемах тех 25 000 семей, кото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рые, даже по самым осторожным оценкам, живут в недопустимых условиях, потому что их дома — это, по сути, трущобы? Знали ли вы, что в старых районах Амстердама около 9000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домов, в кото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рых есть лишь одна комната, где ваши соотечественники живут часто со всей своей семьей? Знали ли вы, что 38 000 жителей Амстердама живут в домах только с двумя комнатами?»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задумывали как город будущего: просторный, светлый, дружелюбный и комфортный, без гари и копоти. Кварталы, рассчитанные на 110 тысяч жите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лей, по форме напоминали соты. Между жилыми блоками располагались 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ширные зеленые зоны; пеше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ходные дорожки и автомобильные трассы были спроектированы раздельно. Квартиры в корпусах соединяли длинные кори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доры: предполагалось, что это послужит объединению соседей.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Первым жителям дома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казались настоящими дворцами — с простор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ными квартирами (по сравнению с их старым жильем в центре), центральным отоплением, отдельными ванными комната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ми. Но очень быстро из новострой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ки будущего, в которой было запрещено селиться семьям с домашними живот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ными,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превратился в район с пло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хой репутацией.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Расчет на то, что жители будут самостоятельно орга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зо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вать совместный досуг в многочисленных общественных зонах, не оправдал ожиданий. Длинные неохраняемые коридоры и изолированные пешеходные дорожки создавали усло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вия не для дружеского общения, 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возраставшей преступности. Ситуа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ция ухудшалась параллельно с изменением нацио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наль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ного состава жителей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 годы реконструкции правительство Нидер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ландов при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глашало рабочих из Тур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ции, Марокко, а после того, как голландские коло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нии в Индо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незии, Су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ринаме и на Арубе обрели независимость, приток имми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гран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тов увеличился еще больше.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Район был изолирован от остального города: не было школ и мага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зи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нов, в центр ходили лишь два автобуса. Численность населения оказалась намного меньше, чем предполагали застройщики, средний возраст — намного выше, уровень благосостояния — ниже. Общественные зоны были обширны, однако в стандартизированных типовых апартаментах жителям все равно не хватало личного пространства. В новых гигантских корпусах была разрушена класси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ческая схема со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сед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ского сообще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ства и тради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ционного домохозяйства.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 октября 1992 года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Бейлмере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потерпел крушение грузовой самолет «Бо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инг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noBreakHyphen/>
        <w:t>747», дома решили не восстанавливать, а снести, вскоре после этого началась масштабная рекон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струкция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района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комплекс «Робин Гуд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Гарденс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Лондоне — еще один амбициозный социальный проект. С ним связывали радужные надежды и его авторы — архи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текторы Питер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Элисон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Смитсоны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и чиновники, и сами жильцы. История «Ро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бин Гуд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Гарденс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показывает особенности позднего модернизма, в част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ности одного из его направлений под названием «новый брутализм».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 нового брутализма началась в 1950-е годы, когда несколько молодых архитекторов, назвавших себя «Группа 10»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решили обсудить ошиб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ки своих предшественников. Участникам группы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хотелось вернуть город лю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дям. Их увлекали репортажи о жизни и устройстве африканских деревень, при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митивное искусство, детское творчество — словом, все то, что возвращало че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века к естественным отношениям и непо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средственному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восприятию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 термин «новый брутализм» происходит от французского словосочетания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béton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brut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буквально «грубый, необработанный бетон».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Бруталисты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говорили о необходимости честного использования материалов, правдивого отражения конструкции в структуре здания. Неоштукатуренный серый суровый бетон оказался очень пластичным и эффектным средством, подчеркивающим выра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зительную форму здания и его тектоническую основу. Прием, позаимствован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ный из поздних проектов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Корбюзье, стал отличительной особенностью 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вого течения.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Великобритании лидерами нового брутализма были Питер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Элисон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соны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1952 году они обнародовали свой проект «Голден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Golden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 — концепцию улицы в воздухе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street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air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активного включения в архитектурный конте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кст пр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ранст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ва между зданиями, то есть функции, выходящей за пределы архитектурной формы. C помощью улицы в воздухе архитекторы пытались повторить принцип традиционного городского уклада английского пригорода.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Робин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Гуд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Гарденс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широкие коридоры, словно палубы, объединяют квар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тиры, расположенные в длинных жилых корпусах. Комплекс состоит из двух зданий, между ними расположен небольшой рукотворный холм. Квартиры — одноэтажные или двухэтажные, а на каж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дом третьем этаже — широкие бал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коны — зона, придуманная для детских игр и соседского общения.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увлечение тектоническими эффектами превратило здание в монолит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ный зам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кнутый и неприступный объем. В этой суровости, которая архитекто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рам нового брутализма казалась честностью, позже стали видеть только гру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бость. С оконча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нием в Великобритании политики всеобщего благоденствия все заговорили о том, что поздний модернизм нанес непоправимый ущерб английской архи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тектуре: он игнорировал контекст и не принимал во внимание городскую буд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ничную жизнь. В результате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демонизации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нового брутализма в Великобрита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нии были снесены автобусная станция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Нортгемптоне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жилой комплекс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гейт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Эстейт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Лондоне, башни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Элизабет Сквер» в Глазго. Судьба многих зданий, в том числе «Робин Гуд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Гарденс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до сих пор является предметом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дискуссии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сследователь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европейской послевоенной архитектуры Богдан Черкес 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нажды за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метил, что «чем больше трагедия, тем ярче представления о рае»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Возможно, огромное количество фантастических урбанистических прожектов 1950–60-х годов как раз свидетельствует о желании как можно скорее попасть в будущее, заслуженное долгими страданиями и многими ошибками. Этот эс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капизм стал отдельным, очень плодотворным направлением архитектурной мысли.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Архитекторы исходили из того, что на смену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economicus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то есть рядо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вому современному потребителю, должен прийти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ludens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человек играющий. Новая архитектура должна была не предопределять поступки, а, наоборот, вдохнов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лять жителей города на участие в спонтанных акциях и действиях. Авторы этой идеи, члены французского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Ситуационистского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интернационала» 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рассма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три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вали город как область пересечения разнооб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разных эмоциональных и игро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вых зон. Воображая город, живущий по этим законам, архитекторы сочиняли мегаполисы, в которых все циркулирует в едином ритме, а за любые вспомога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тельные функции отвечают роботы. В большинстве таких проектов город либо приподнят над землей, либо едва соприкасается с ней. Человеку, уже не привязанному к месту работы и не ско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ван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ному социальными обязательствами, остается лишь путешествовать, насла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ждаться, творить.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городе, лишенном четкого плана и функции, архитектура должна была быть предельно мобильна и трансформируема. Японская теория метаболизма, став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шая популярной в конце 1950-х годов, очень близко подошла к этому прин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ципу разрушающей открытости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архитектурного проекта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13-этажная башня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Накагин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архитектора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Кисё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Курокавы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среди немногих воплощенных проектов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метаболистов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Фактически это два бетонных остова, вокруг которых собрано 140 жилых капсул. По замыслу капсулы изготавливаются на заводе и при необходимости легко заменяются (до сих пор все элементы башни — оригинальные и ни одна капсула не была добавлена к проекту или заменена). Бетонная ячейка размером 4 на 2,5 метра крепится к бетонному остову всего четырьмя болтами.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Внутри — минимальная необходимая обстановка: встроен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ный шкаф, крохотная кухня, туалет, душевая, кондиционер.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Вопреки ожиданиям сегодня большая часть капсул занята офисами. Жить в контейнере оказалось не очень удобно, и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Накагин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так и не стал основой для развития города будущего. Гигантское окно-иллюминатор напоминает о том, что, возможно, в мире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homo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ludens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квартира-шаттл действительно была бы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востребованна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но в реалиях традиционного мегаполиса стесненность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кетичность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скорее стали недостатком. В 2007 году жильцы дома проголо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>совали за снос здания, но благодаря активному сопротивлению историков архитек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oftHyphen/>
        <w:t xml:space="preserve">туры и самого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Куракавы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было решено ограничиться реконструкцией башни.</w:t>
      </w:r>
    </w:p>
    <w:sectPr w:rsidR="00CD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C"/>
    <w:rsid w:val="002822BC"/>
    <w:rsid w:val="00A37CFE"/>
    <w:rsid w:val="00C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2516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2016-12-25T12:06:00Z</dcterms:created>
  <dcterms:modified xsi:type="dcterms:W3CDTF">2016-12-25T12:08:00Z</dcterms:modified>
</cp:coreProperties>
</file>